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A" w:rsidRDefault="005060CA" w:rsidP="005060CA">
      <w:pPr>
        <w:rPr>
          <w:b/>
          <w:bCs/>
          <w:sz w:val="28"/>
          <w:szCs w:val="24"/>
        </w:rPr>
      </w:pPr>
    </w:p>
    <w:p w:rsidR="005060CA" w:rsidRPr="006C72BD" w:rsidRDefault="005060CA" w:rsidP="005060CA">
      <w:pPr>
        <w:rPr>
          <w:b/>
          <w:bCs/>
          <w:sz w:val="28"/>
          <w:szCs w:val="24"/>
        </w:rPr>
      </w:pPr>
      <w:r w:rsidRPr="006C72BD">
        <w:rPr>
          <w:b/>
          <w:bCs/>
          <w:sz w:val="28"/>
          <w:szCs w:val="24"/>
        </w:rPr>
        <w:t xml:space="preserve">APOYO </w:t>
      </w:r>
      <w:r w:rsidR="00353FE6">
        <w:rPr>
          <w:b/>
          <w:bCs/>
          <w:sz w:val="28"/>
          <w:szCs w:val="24"/>
        </w:rPr>
        <w:t xml:space="preserve">UAH </w:t>
      </w:r>
      <w:r w:rsidRPr="006C72BD">
        <w:rPr>
          <w:b/>
          <w:bCs/>
          <w:sz w:val="28"/>
          <w:szCs w:val="24"/>
        </w:rPr>
        <w:t>A LA ORIENTACION VOCACIONAL</w:t>
      </w:r>
    </w:p>
    <w:p w:rsidR="005060CA" w:rsidRPr="006C72BD" w:rsidRDefault="00423FC5" w:rsidP="005060CA">
      <w:pPr>
        <w:rPr>
          <w:b/>
          <w:bCs/>
          <w:szCs w:val="24"/>
        </w:rPr>
      </w:pPr>
      <w:r>
        <w:rPr>
          <w:b/>
          <w:bCs/>
          <w:szCs w:val="24"/>
        </w:rPr>
        <w:t>Actividades en Colegios y Preuniversitarios</w:t>
      </w:r>
    </w:p>
    <w:p w:rsidR="005060CA" w:rsidRDefault="005060CA" w:rsidP="005060CA">
      <w:pPr>
        <w:rPr>
          <w:b/>
          <w:bCs/>
          <w:sz w:val="20"/>
          <w:szCs w:val="20"/>
        </w:rPr>
      </w:pPr>
    </w:p>
    <w:p w:rsidR="005060CA" w:rsidRDefault="005060CA" w:rsidP="005060CA">
      <w:pPr>
        <w:rPr>
          <w:bCs/>
          <w:sz w:val="20"/>
          <w:szCs w:val="20"/>
        </w:rPr>
      </w:pPr>
      <w:r>
        <w:rPr>
          <w:sz w:val="20"/>
          <w:szCs w:val="20"/>
        </w:rPr>
        <w:t>Con el fin de complementar las áreas electivas</w:t>
      </w:r>
      <w:r w:rsidR="00D64B72">
        <w:rPr>
          <w:sz w:val="20"/>
          <w:szCs w:val="20"/>
        </w:rPr>
        <w:t xml:space="preserve"> e interés de los jóvenes de colegio y preuniversitarios</w:t>
      </w:r>
      <w:r>
        <w:rPr>
          <w:sz w:val="20"/>
          <w:szCs w:val="20"/>
        </w:rPr>
        <w:t xml:space="preserve">, hemos diseñado </w:t>
      </w:r>
      <w:r>
        <w:rPr>
          <w:bCs/>
          <w:sz w:val="20"/>
          <w:szCs w:val="20"/>
        </w:rPr>
        <w:t>l</w:t>
      </w:r>
      <w:r w:rsidRPr="00590AB4">
        <w:rPr>
          <w:bCs/>
          <w:sz w:val="20"/>
          <w:szCs w:val="20"/>
        </w:rPr>
        <w:t xml:space="preserve">as siguientes actividades </w:t>
      </w:r>
      <w:r>
        <w:rPr>
          <w:bCs/>
          <w:sz w:val="20"/>
          <w:szCs w:val="20"/>
        </w:rPr>
        <w:t xml:space="preserve">que </w:t>
      </w:r>
      <w:r w:rsidRPr="00590AB4">
        <w:rPr>
          <w:b/>
          <w:bCs/>
          <w:sz w:val="20"/>
          <w:szCs w:val="20"/>
        </w:rPr>
        <w:t xml:space="preserve">pueden realizarse por separado o bien combinarse en una actividad extendida de orientación vocacional para los alumnos. </w:t>
      </w:r>
      <w:r>
        <w:rPr>
          <w:bCs/>
          <w:sz w:val="20"/>
          <w:szCs w:val="20"/>
        </w:rPr>
        <w:t xml:space="preserve">Esta decisión se conversará  con el profesor encargado para ajustarse a las necesidades y </w:t>
      </w:r>
      <w:r w:rsidR="00D64B72">
        <w:rPr>
          <w:bCs/>
          <w:sz w:val="20"/>
          <w:szCs w:val="20"/>
        </w:rPr>
        <w:t>horarios disponibles.</w:t>
      </w:r>
    </w:p>
    <w:p w:rsidR="005060CA" w:rsidRDefault="005060CA" w:rsidP="005060CA">
      <w:pPr>
        <w:rPr>
          <w:b/>
          <w:bCs/>
          <w:sz w:val="20"/>
          <w:szCs w:val="20"/>
        </w:rPr>
      </w:pPr>
    </w:p>
    <w:p w:rsidR="005060CA" w:rsidRPr="00D64B72" w:rsidRDefault="005060CA" w:rsidP="00D64B7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D64B72">
        <w:rPr>
          <w:b/>
          <w:bCs/>
          <w:sz w:val="20"/>
          <w:szCs w:val="20"/>
        </w:rPr>
        <w:t xml:space="preserve">CLASES MAGISTRALES 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 xml:space="preserve">Nuestros académicos han preparado diferentes temas que ayudarán a estimular el pensamiento crítico, la reflexión y el debate. 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>Las áreas son: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Ciencias Sociales: Antropología, Trabajo Social, Periodismo, Ciencia Política, Sociología, Geografía, Arqueología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Humanidades: Filosofía, Literatura, Historia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Educación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Música y Arte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Economía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Matemática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Derecho</w:t>
      </w:r>
    </w:p>
    <w:p w:rsidR="005060CA" w:rsidRDefault="005060CA" w:rsidP="005060C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Gestión de Información</w:t>
      </w:r>
    </w:p>
    <w:p w:rsidR="005060CA" w:rsidRDefault="005060CA" w:rsidP="005060CA">
      <w:pPr>
        <w:rPr>
          <w:sz w:val="20"/>
          <w:szCs w:val="20"/>
        </w:rPr>
      </w:pPr>
      <w:bookmarkStart w:id="0" w:name="_GoBack"/>
      <w:bookmarkEnd w:id="0"/>
    </w:p>
    <w:p w:rsidR="005060CA" w:rsidRDefault="005060CA" w:rsidP="005060CA">
      <w:pPr>
        <w:rPr>
          <w:sz w:val="20"/>
          <w:szCs w:val="20"/>
        </w:rPr>
      </w:pPr>
      <w:r w:rsidRPr="006C72BD">
        <w:rPr>
          <w:b/>
          <w:sz w:val="20"/>
          <w:szCs w:val="20"/>
        </w:rPr>
        <w:t>Horarios:</w:t>
      </w:r>
      <w:r>
        <w:rPr>
          <w:sz w:val="20"/>
          <w:szCs w:val="20"/>
        </w:rPr>
        <w:t xml:space="preserve"> duración aproximada 1 hora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>Cada área ofrece entre 1 y 3 temas diferentes, para conocer los nombres puedes escribirnos o llamarnos.</w:t>
      </w:r>
    </w:p>
    <w:p w:rsidR="005060CA" w:rsidRDefault="005060CA" w:rsidP="005060CA">
      <w:pPr>
        <w:rPr>
          <w:b/>
          <w:sz w:val="20"/>
          <w:szCs w:val="20"/>
        </w:rPr>
      </w:pPr>
    </w:p>
    <w:p w:rsidR="005060CA" w:rsidRDefault="005060CA" w:rsidP="005060CA">
      <w:pPr>
        <w:rPr>
          <w:b/>
          <w:bCs/>
          <w:sz w:val="20"/>
          <w:szCs w:val="20"/>
        </w:rPr>
      </w:pPr>
      <w:r w:rsidRPr="00D64B72">
        <w:rPr>
          <w:bCs/>
          <w:sz w:val="20"/>
          <w:szCs w:val="20"/>
          <w:u w:val="single"/>
        </w:rPr>
        <w:t>Inscripciones:</w:t>
      </w:r>
      <w:r>
        <w:rPr>
          <w:b/>
          <w:bCs/>
          <w:sz w:val="20"/>
          <w:szCs w:val="20"/>
        </w:rPr>
        <w:t xml:space="preserve"> </w:t>
      </w:r>
      <w:hyperlink r:id="rId8" w:history="1">
        <w:r w:rsidRPr="00106B03">
          <w:rPr>
            <w:rStyle w:val="Hipervnculo"/>
            <w:b/>
            <w:bCs/>
            <w:sz w:val="20"/>
            <w:szCs w:val="20"/>
          </w:rPr>
          <w:t>admision@uahurtado.cl</w:t>
        </w:r>
      </w:hyperlink>
      <w:r>
        <w:rPr>
          <w:b/>
          <w:bCs/>
          <w:sz w:val="20"/>
          <w:szCs w:val="20"/>
        </w:rPr>
        <w:t xml:space="preserve"> </w:t>
      </w:r>
      <w:r w:rsidR="00D64B72">
        <w:rPr>
          <w:b/>
          <w:bCs/>
          <w:sz w:val="20"/>
          <w:szCs w:val="20"/>
        </w:rPr>
        <w:t xml:space="preserve">/ </w:t>
      </w:r>
      <w:r w:rsidR="00BD2017">
        <w:rPr>
          <w:bCs/>
          <w:sz w:val="20"/>
          <w:szCs w:val="20"/>
        </w:rPr>
        <w:t xml:space="preserve">Paulina </w:t>
      </w:r>
      <w:proofErr w:type="spellStart"/>
      <w:r w:rsidR="00BD2017">
        <w:rPr>
          <w:bCs/>
          <w:sz w:val="20"/>
          <w:szCs w:val="20"/>
        </w:rPr>
        <w:t>Esperguen</w:t>
      </w:r>
      <w:proofErr w:type="spellEnd"/>
      <w:r w:rsidR="00BD2017">
        <w:rPr>
          <w:bCs/>
          <w:sz w:val="20"/>
          <w:szCs w:val="20"/>
        </w:rPr>
        <w:t>: pesperguen</w:t>
      </w:r>
      <w:r w:rsidR="00D64B72">
        <w:rPr>
          <w:bCs/>
          <w:sz w:val="20"/>
          <w:szCs w:val="20"/>
        </w:rPr>
        <w:t>@uahurtado.cl</w:t>
      </w:r>
      <w:r w:rsidR="00D64B72">
        <w:rPr>
          <w:b/>
          <w:bCs/>
          <w:sz w:val="20"/>
          <w:szCs w:val="20"/>
        </w:rPr>
        <w:t xml:space="preserve"> </w:t>
      </w:r>
    </w:p>
    <w:p w:rsidR="005060CA" w:rsidRPr="00073C87" w:rsidRDefault="005060CA" w:rsidP="005060C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Pr="00073C87">
        <w:rPr>
          <w:bCs/>
          <w:sz w:val="20"/>
          <w:szCs w:val="20"/>
        </w:rPr>
        <w:t xml:space="preserve">Teléfono </w:t>
      </w:r>
      <w:r w:rsidR="003A7009">
        <w:rPr>
          <w:bCs/>
          <w:sz w:val="20"/>
          <w:szCs w:val="20"/>
        </w:rPr>
        <w:t>22</w:t>
      </w:r>
      <w:r w:rsidRPr="00073C87">
        <w:rPr>
          <w:bCs/>
          <w:sz w:val="20"/>
          <w:szCs w:val="20"/>
        </w:rPr>
        <w:t>8897505</w:t>
      </w:r>
      <w:r w:rsidR="00D64B72">
        <w:rPr>
          <w:bCs/>
          <w:sz w:val="20"/>
          <w:szCs w:val="20"/>
        </w:rPr>
        <w:t>-09</w:t>
      </w:r>
    </w:p>
    <w:p w:rsidR="005060CA" w:rsidRDefault="005060CA" w:rsidP="005060CA">
      <w:pPr>
        <w:rPr>
          <w:b/>
          <w:bCs/>
          <w:sz w:val="20"/>
          <w:szCs w:val="20"/>
        </w:rPr>
      </w:pPr>
    </w:p>
    <w:p w:rsidR="00423FC5" w:rsidRDefault="00423FC5" w:rsidP="005060CA">
      <w:pPr>
        <w:rPr>
          <w:b/>
          <w:bCs/>
          <w:sz w:val="20"/>
          <w:szCs w:val="20"/>
        </w:rPr>
      </w:pPr>
    </w:p>
    <w:p w:rsidR="005060CA" w:rsidRPr="00D64B72" w:rsidRDefault="00D64B72" w:rsidP="00D64B7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D64B72">
        <w:rPr>
          <w:b/>
          <w:bCs/>
          <w:sz w:val="20"/>
          <w:szCs w:val="20"/>
        </w:rPr>
        <w:t xml:space="preserve">CHARLAS INSTITUCIONALES, </w:t>
      </w:r>
      <w:r w:rsidR="005060CA" w:rsidRPr="00D64B72">
        <w:rPr>
          <w:b/>
          <w:bCs/>
          <w:sz w:val="20"/>
          <w:szCs w:val="20"/>
        </w:rPr>
        <w:t xml:space="preserve">DE </w:t>
      </w:r>
      <w:r w:rsidRPr="00D64B72">
        <w:rPr>
          <w:b/>
          <w:bCs/>
          <w:sz w:val="20"/>
          <w:szCs w:val="20"/>
        </w:rPr>
        <w:t xml:space="preserve">ÁREAS Y </w:t>
      </w:r>
      <w:r w:rsidR="005060CA" w:rsidRPr="00D64B72">
        <w:rPr>
          <w:b/>
          <w:bCs/>
          <w:sz w:val="20"/>
          <w:szCs w:val="20"/>
        </w:rPr>
        <w:t xml:space="preserve">CARRERAS </w:t>
      </w:r>
    </w:p>
    <w:p w:rsidR="005060CA" w:rsidRPr="00423FC5" w:rsidRDefault="005060CA" w:rsidP="005060CA">
      <w:pPr>
        <w:rPr>
          <w:color w:val="1F497D"/>
          <w:sz w:val="8"/>
          <w:szCs w:val="20"/>
        </w:rPr>
      </w:pPr>
    </w:p>
    <w:p w:rsidR="005060CA" w:rsidRPr="00423FC5" w:rsidRDefault="00D64B72" w:rsidP="00423FC5">
      <w:pPr>
        <w:pStyle w:val="Prrafodelista"/>
        <w:numPr>
          <w:ilvl w:val="0"/>
          <w:numId w:val="3"/>
        </w:numPr>
        <w:rPr>
          <w:bCs/>
          <w:sz w:val="20"/>
          <w:szCs w:val="20"/>
          <w:u w:val="single"/>
        </w:rPr>
      </w:pPr>
      <w:r w:rsidRPr="00423FC5">
        <w:rPr>
          <w:bCs/>
          <w:sz w:val="20"/>
          <w:szCs w:val="20"/>
          <w:u w:val="single"/>
        </w:rPr>
        <w:t>Charla Cambia el Mundo: Proyecto Educativo UAH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>Tomando los aspectos más importantes a considerar en el momento de elegir universidad, nuestra charla se enfoca en orientar a los alumnos, presentándoles las claves que diferencian a nuestra universidad: el proyecto educativo, aporte al país, nuestra alta calidad académica y estudiantil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</w:p>
    <w:p w:rsidR="005060CA" w:rsidRDefault="005060CA" w:rsidP="005060CA">
      <w:pPr>
        <w:rPr>
          <w:sz w:val="20"/>
          <w:szCs w:val="20"/>
        </w:rPr>
      </w:pPr>
    </w:p>
    <w:p w:rsidR="005060CA" w:rsidRPr="00423FC5" w:rsidRDefault="005060CA" w:rsidP="00423FC5">
      <w:pPr>
        <w:pStyle w:val="Prrafodelista"/>
        <w:numPr>
          <w:ilvl w:val="0"/>
          <w:numId w:val="3"/>
        </w:numPr>
        <w:rPr>
          <w:bCs/>
          <w:sz w:val="20"/>
          <w:szCs w:val="20"/>
          <w:u w:val="single"/>
        </w:rPr>
      </w:pPr>
      <w:r w:rsidRPr="00423FC5">
        <w:rPr>
          <w:bCs/>
          <w:sz w:val="20"/>
          <w:szCs w:val="20"/>
          <w:u w:val="single"/>
        </w:rPr>
        <w:t>De Financiamiento</w:t>
      </w:r>
      <w:r w:rsidR="00BD2017">
        <w:rPr>
          <w:bCs/>
          <w:sz w:val="20"/>
          <w:szCs w:val="20"/>
          <w:u w:val="single"/>
        </w:rPr>
        <w:t>, gratuidad y ¿cómo se postula?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>Explicamos las alternativas de financiamiento para la educación superior, tanto públicas, como también las de nuestra universidad.</w:t>
      </w:r>
    </w:p>
    <w:p w:rsidR="005060CA" w:rsidRDefault="005060CA" w:rsidP="005060CA">
      <w:pPr>
        <w:rPr>
          <w:sz w:val="20"/>
          <w:szCs w:val="20"/>
        </w:rPr>
      </w:pPr>
    </w:p>
    <w:p w:rsidR="00D64B72" w:rsidRDefault="005060CA" w:rsidP="00D64B72">
      <w:pPr>
        <w:rPr>
          <w:b/>
          <w:bCs/>
          <w:sz w:val="20"/>
          <w:szCs w:val="20"/>
        </w:rPr>
      </w:pPr>
      <w:r w:rsidRPr="00D64B72">
        <w:rPr>
          <w:bCs/>
          <w:sz w:val="20"/>
          <w:szCs w:val="20"/>
          <w:u w:val="single"/>
        </w:rPr>
        <w:t>Inscripciones</w:t>
      </w:r>
      <w:r w:rsidRPr="00423FC5">
        <w:rPr>
          <w:bCs/>
          <w:sz w:val="20"/>
          <w:szCs w:val="20"/>
        </w:rPr>
        <w:t>:</w:t>
      </w:r>
      <w:r w:rsidR="00423FC5" w:rsidRPr="00423FC5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hyperlink r:id="rId9" w:history="1">
        <w:r w:rsidRPr="00106B03">
          <w:rPr>
            <w:rStyle w:val="Hipervnculo"/>
            <w:b/>
            <w:bCs/>
            <w:sz w:val="20"/>
            <w:szCs w:val="20"/>
          </w:rPr>
          <w:t>admision@uahurtado.cl</w:t>
        </w:r>
      </w:hyperlink>
      <w:r>
        <w:rPr>
          <w:b/>
          <w:bCs/>
          <w:sz w:val="20"/>
          <w:szCs w:val="20"/>
        </w:rPr>
        <w:t xml:space="preserve"> </w:t>
      </w:r>
      <w:r w:rsidR="00D64B72">
        <w:rPr>
          <w:b/>
          <w:bCs/>
          <w:sz w:val="20"/>
          <w:szCs w:val="20"/>
        </w:rPr>
        <w:t xml:space="preserve">/ </w:t>
      </w:r>
      <w:r w:rsidR="00BD2017">
        <w:rPr>
          <w:bCs/>
          <w:sz w:val="20"/>
          <w:szCs w:val="20"/>
        </w:rPr>
        <w:t xml:space="preserve">Paulina </w:t>
      </w:r>
      <w:proofErr w:type="spellStart"/>
      <w:r w:rsidR="00BD2017">
        <w:rPr>
          <w:bCs/>
          <w:sz w:val="20"/>
          <w:szCs w:val="20"/>
        </w:rPr>
        <w:t>Esperguen</w:t>
      </w:r>
      <w:proofErr w:type="spellEnd"/>
      <w:r w:rsidR="00BD2017">
        <w:rPr>
          <w:bCs/>
          <w:sz w:val="20"/>
          <w:szCs w:val="20"/>
        </w:rPr>
        <w:t>: pesperguen</w:t>
      </w:r>
      <w:r w:rsidR="00D64B72">
        <w:rPr>
          <w:bCs/>
          <w:sz w:val="20"/>
          <w:szCs w:val="20"/>
        </w:rPr>
        <w:t>@uahurtado.cl</w:t>
      </w:r>
      <w:r w:rsidR="00D64B72">
        <w:rPr>
          <w:b/>
          <w:bCs/>
          <w:sz w:val="20"/>
          <w:szCs w:val="20"/>
        </w:rPr>
        <w:t xml:space="preserve"> </w:t>
      </w:r>
    </w:p>
    <w:p w:rsidR="00D64B72" w:rsidRPr="00073C87" w:rsidRDefault="00D64B72" w:rsidP="00D64B7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Pr="00073C87">
        <w:rPr>
          <w:bCs/>
          <w:sz w:val="20"/>
          <w:szCs w:val="20"/>
        </w:rPr>
        <w:t>Teléfono</w:t>
      </w:r>
      <w:r w:rsidR="003A7009">
        <w:rPr>
          <w:bCs/>
          <w:sz w:val="20"/>
          <w:szCs w:val="20"/>
        </w:rPr>
        <w:t xml:space="preserve"> 22</w:t>
      </w:r>
      <w:r w:rsidRPr="00073C87">
        <w:rPr>
          <w:bCs/>
          <w:sz w:val="20"/>
          <w:szCs w:val="20"/>
        </w:rPr>
        <w:t>8897505</w:t>
      </w:r>
      <w:r>
        <w:rPr>
          <w:bCs/>
          <w:sz w:val="20"/>
          <w:szCs w:val="20"/>
        </w:rPr>
        <w:t>-09</w:t>
      </w:r>
    </w:p>
    <w:p w:rsidR="005060CA" w:rsidRDefault="005060CA" w:rsidP="005060CA">
      <w:pPr>
        <w:rPr>
          <w:b/>
          <w:bCs/>
          <w:sz w:val="20"/>
          <w:szCs w:val="20"/>
        </w:rPr>
      </w:pPr>
    </w:p>
    <w:p w:rsidR="00423FC5" w:rsidRDefault="00423FC5" w:rsidP="005060CA">
      <w:pPr>
        <w:rPr>
          <w:b/>
          <w:bCs/>
          <w:sz w:val="20"/>
          <w:szCs w:val="20"/>
        </w:rPr>
      </w:pPr>
    </w:p>
    <w:p w:rsidR="005060CA" w:rsidRPr="00D64B72" w:rsidRDefault="005060CA" w:rsidP="00D64B72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D64B72">
        <w:rPr>
          <w:b/>
          <w:bCs/>
          <w:sz w:val="20"/>
          <w:szCs w:val="20"/>
        </w:rPr>
        <w:t>FERIAS Y STANDS</w:t>
      </w:r>
    </w:p>
    <w:p w:rsidR="005060CA" w:rsidRPr="00423FC5" w:rsidRDefault="005060CA" w:rsidP="005060CA">
      <w:pPr>
        <w:rPr>
          <w:b/>
          <w:bCs/>
          <w:sz w:val="10"/>
          <w:szCs w:val="20"/>
        </w:rPr>
      </w:pPr>
    </w:p>
    <w:p w:rsidR="005060CA" w:rsidRPr="00423FC5" w:rsidRDefault="005060CA" w:rsidP="00423FC5">
      <w:pPr>
        <w:pStyle w:val="Prrafodelista"/>
        <w:numPr>
          <w:ilvl w:val="0"/>
          <w:numId w:val="3"/>
        </w:numPr>
        <w:rPr>
          <w:sz w:val="20"/>
          <w:szCs w:val="20"/>
          <w:u w:val="single"/>
        </w:rPr>
      </w:pPr>
      <w:r w:rsidRPr="00423FC5">
        <w:rPr>
          <w:bCs/>
          <w:sz w:val="20"/>
          <w:szCs w:val="20"/>
          <w:u w:val="single"/>
        </w:rPr>
        <w:t>Ferias</w:t>
      </w:r>
      <w:r w:rsidRPr="00423FC5">
        <w:rPr>
          <w:sz w:val="20"/>
          <w:szCs w:val="20"/>
          <w:u w:val="single"/>
        </w:rPr>
        <w:t xml:space="preserve"> 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 xml:space="preserve">Organizamos y/o participamos en instancias de orientación vocacional con el objetivo de que los </w:t>
      </w:r>
      <w:r w:rsidR="00D64B72">
        <w:rPr>
          <w:sz w:val="20"/>
          <w:szCs w:val="20"/>
        </w:rPr>
        <w:t>jóvenes</w:t>
      </w:r>
      <w:r>
        <w:rPr>
          <w:sz w:val="20"/>
          <w:szCs w:val="20"/>
        </w:rPr>
        <w:t xml:space="preserve">, puedan conocer en un mismo lugar los diferentes proyectos institucionales. Alumnos de nuestras carreras, explican su experiencia como universitarios de la UAH. </w:t>
      </w:r>
    </w:p>
    <w:p w:rsidR="005060CA" w:rsidRPr="00423FC5" w:rsidRDefault="005060CA" w:rsidP="005060CA">
      <w:pPr>
        <w:rPr>
          <w:sz w:val="12"/>
          <w:szCs w:val="20"/>
        </w:rPr>
      </w:pPr>
    </w:p>
    <w:p w:rsidR="005060CA" w:rsidRPr="00423FC5" w:rsidRDefault="005060CA" w:rsidP="00423FC5">
      <w:pPr>
        <w:pStyle w:val="Prrafodelista"/>
        <w:numPr>
          <w:ilvl w:val="0"/>
          <w:numId w:val="3"/>
        </w:numPr>
        <w:rPr>
          <w:sz w:val="20"/>
          <w:szCs w:val="20"/>
          <w:u w:val="single"/>
        </w:rPr>
      </w:pPr>
      <w:r w:rsidRPr="00423FC5">
        <w:rPr>
          <w:bCs/>
          <w:sz w:val="20"/>
          <w:szCs w:val="20"/>
          <w:u w:val="single"/>
        </w:rPr>
        <w:t>Stands</w:t>
      </w:r>
    </w:p>
    <w:p w:rsidR="005060CA" w:rsidRDefault="005060CA" w:rsidP="005060CA">
      <w:pPr>
        <w:rPr>
          <w:sz w:val="20"/>
          <w:szCs w:val="20"/>
        </w:rPr>
      </w:pPr>
      <w:r>
        <w:rPr>
          <w:sz w:val="20"/>
          <w:szCs w:val="20"/>
        </w:rPr>
        <w:t>Visitamos el colegio o preuniversitario durante los recreos o instancias que estime la institución, para que los alumnos puedan preguntar sobre las carreras que les interesa y conversar con nuestros estudiantes de las malla</w:t>
      </w:r>
      <w:r w:rsidR="003A7009">
        <w:rPr>
          <w:sz w:val="20"/>
          <w:szCs w:val="20"/>
        </w:rPr>
        <w:t>s</w:t>
      </w:r>
      <w:r>
        <w:rPr>
          <w:sz w:val="20"/>
          <w:szCs w:val="20"/>
        </w:rPr>
        <w:t xml:space="preserve"> y la orientación de cada una.</w:t>
      </w:r>
    </w:p>
    <w:p w:rsidR="005060CA" w:rsidRDefault="005060CA" w:rsidP="005060CA"/>
    <w:p w:rsidR="00D64B72" w:rsidRDefault="005060CA" w:rsidP="00D64B72">
      <w:pPr>
        <w:rPr>
          <w:b/>
          <w:bCs/>
          <w:sz w:val="20"/>
          <w:szCs w:val="20"/>
        </w:rPr>
      </w:pPr>
      <w:r w:rsidRPr="00D64B72">
        <w:rPr>
          <w:bCs/>
          <w:sz w:val="20"/>
          <w:szCs w:val="20"/>
          <w:u w:val="single"/>
        </w:rPr>
        <w:t>Inscripciones</w:t>
      </w:r>
      <w:r w:rsidRPr="00D64B72">
        <w:rPr>
          <w:bCs/>
          <w:sz w:val="20"/>
          <w:szCs w:val="20"/>
        </w:rPr>
        <w:t>:</w:t>
      </w:r>
      <w:r w:rsidR="00D64B72" w:rsidRPr="00D64B72">
        <w:rPr>
          <w:bCs/>
          <w:sz w:val="20"/>
          <w:szCs w:val="20"/>
        </w:rPr>
        <w:t xml:space="preserve"> </w:t>
      </w:r>
      <w:r w:rsidR="00D64B72">
        <w:rPr>
          <w:bCs/>
          <w:sz w:val="20"/>
          <w:szCs w:val="20"/>
        </w:rPr>
        <w:t xml:space="preserve"> </w:t>
      </w:r>
      <w:hyperlink r:id="rId10" w:history="1">
        <w:r w:rsidR="00D64B72" w:rsidRPr="00106B03">
          <w:rPr>
            <w:rStyle w:val="Hipervnculo"/>
            <w:b/>
            <w:bCs/>
            <w:sz w:val="20"/>
            <w:szCs w:val="20"/>
          </w:rPr>
          <w:t>admision@uahurtado.cl</w:t>
        </w:r>
      </w:hyperlink>
      <w:r w:rsidR="00D64B72">
        <w:rPr>
          <w:b/>
          <w:bCs/>
          <w:sz w:val="20"/>
          <w:szCs w:val="20"/>
        </w:rPr>
        <w:t xml:space="preserve"> / </w:t>
      </w:r>
      <w:r w:rsidR="00BD2017">
        <w:rPr>
          <w:bCs/>
          <w:sz w:val="20"/>
          <w:szCs w:val="20"/>
        </w:rPr>
        <w:t xml:space="preserve">Paulina </w:t>
      </w:r>
      <w:proofErr w:type="spellStart"/>
      <w:r w:rsidR="00BD2017">
        <w:rPr>
          <w:bCs/>
          <w:sz w:val="20"/>
          <w:szCs w:val="20"/>
        </w:rPr>
        <w:t>Esperguen</w:t>
      </w:r>
      <w:proofErr w:type="spellEnd"/>
      <w:r w:rsidR="00BD2017">
        <w:rPr>
          <w:bCs/>
          <w:sz w:val="20"/>
          <w:szCs w:val="20"/>
        </w:rPr>
        <w:t>: pesperguen</w:t>
      </w:r>
      <w:r w:rsidR="00D64B72">
        <w:rPr>
          <w:bCs/>
          <w:sz w:val="20"/>
          <w:szCs w:val="20"/>
        </w:rPr>
        <w:t>@uahurtado.cl</w:t>
      </w:r>
      <w:r w:rsidR="00D64B72">
        <w:rPr>
          <w:b/>
          <w:bCs/>
          <w:sz w:val="20"/>
          <w:szCs w:val="20"/>
        </w:rPr>
        <w:t xml:space="preserve"> </w:t>
      </w:r>
    </w:p>
    <w:p w:rsidR="005060CA" w:rsidRPr="00423FC5" w:rsidRDefault="00D64B72" w:rsidP="00D64B7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Pr="00073C87">
        <w:rPr>
          <w:bCs/>
          <w:sz w:val="20"/>
          <w:szCs w:val="20"/>
        </w:rPr>
        <w:t>Teléfono 8897505</w:t>
      </w:r>
      <w:r>
        <w:rPr>
          <w:bCs/>
          <w:sz w:val="20"/>
          <w:szCs w:val="20"/>
        </w:rPr>
        <w:t>-09</w:t>
      </w:r>
    </w:p>
    <w:p w:rsidR="003B0249" w:rsidRDefault="003B0249"/>
    <w:sectPr w:rsidR="003B0249" w:rsidSect="00D64B72">
      <w:headerReference w:type="default" r:id="rId11"/>
      <w:pgSz w:w="11906" w:h="16838"/>
      <w:pgMar w:top="709" w:right="566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F3" w:rsidRDefault="002162F3">
      <w:r>
        <w:separator/>
      </w:r>
    </w:p>
  </w:endnote>
  <w:endnote w:type="continuationSeparator" w:id="0">
    <w:p w:rsidR="002162F3" w:rsidRDefault="0021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F3" w:rsidRDefault="002162F3">
      <w:r>
        <w:separator/>
      </w:r>
    </w:p>
  </w:footnote>
  <w:footnote w:type="continuationSeparator" w:id="0">
    <w:p w:rsidR="002162F3" w:rsidRDefault="0021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7E" w:rsidRDefault="005060CA" w:rsidP="00FF7E7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F6A5AA1" wp14:editId="5E23CD98">
          <wp:extent cx="1828800" cy="424280"/>
          <wp:effectExtent l="0" t="0" r="0" b="0"/>
          <wp:docPr id="1" name="Imagen 1" descr="Universidad Alberto Hu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Alberto Hur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FE"/>
    <w:multiLevelType w:val="hybridMultilevel"/>
    <w:tmpl w:val="465ED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5404"/>
    <w:multiLevelType w:val="hybridMultilevel"/>
    <w:tmpl w:val="AE683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0096"/>
    <w:multiLevelType w:val="hybridMultilevel"/>
    <w:tmpl w:val="80FE0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A"/>
    <w:rsid w:val="002162F3"/>
    <w:rsid w:val="00353FE6"/>
    <w:rsid w:val="003A7009"/>
    <w:rsid w:val="003B0249"/>
    <w:rsid w:val="00423FC5"/>
    <w:rsid w:val="005060CA"/>
    <w:rsid w:val="006E1B6E"/>
    <w:rsid w:val="007621A8"/>
    <w:rsid w:val="00A07977"/>
    <w:rsid w:val="00BD2017"/>
    <w:rsid w:val="00D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C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0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60CA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06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0CA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0C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64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B7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C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0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60CA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06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0CA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0C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64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B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@uahurtado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sion@uahurtad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ion@uahurtad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RICKENBERG DIAZ</dc:creator>
  <cp:lastModifiedBy>PAULINA PAZ ESPERGUEN CARRASCO</cp:lastModifiedBy>
  <cp:revision>2</cp:revision>
  <dcterms:created xsi:type="dcterms:W3CDTF">2016-01-26T16:11:00Z</dcterms:created>
  <dcterms:modified xsi:type="dcterms:W3CDTF">2016-01-26T16:11:00Z</dcterms:modified>
</cp:coreProperties>
</file>